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3D" w:rsidRDefault="00445836" w:rsidP="00445836">
      <w:pPr>
        <w:ind w:firstLine="567"/>
      </w:pPr>
      <w:r>
        <w:rPr>
          <w:rFonts w:ascii="Times New Roman" w:hAnsi="Times New Roman"/>
          <w:spacing w:val="-4"/>
          <w:sz w:val="28"/>
          <w:szCs w:val="28"/>
        </w:rPr>
        <w:t>Основными функциями Центра продержки экспорта</w:t>
      </w:r>
      <w:r w:rsidR="00480AB6" w:rsidRPr="00FD0AE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Еврейской автономной области</w:t>
      </w:r>
      <w:r w:rsidRPr="00FD0AE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являются </w:t>
      </w:r>
      <w:r w:rsidR="00480AB6" w:rsidRPr="00FD0AE9">
        <w:rPr>
          <w:rFonts w:ascii="Times New Roman" w:hAnsi="Times New Roman"/>
          <w:spacing w:val="-4"/>
          <w:sz w:val="28"/>
          <w:szCs w:val="28"/>
        </w:rPr>
        <w:t>оказание информационно</w:t>
      </w:r>
      <w:r w:rsidR="00480AB6">
        <w:rPr>
          <w:rFonts w:ascii="Times New Roman" w:hAnsi="Times New Roman"/>
          <w:spacing w:val="-4"/>
          <w:sz w:val="28"/>
          <w:szCs w:val="28"/>
        </w:rPr>
        <w:t>-</w:t>
      </w:r>
      <w:r w:rsidR="00480AB6" w:rsidRPr="00FD0AE9">
        <w:rPr>
          <w:rFonts w:ascii="Times New Roman" w:hAnsi="Times New Roman"/>
          <w:spacing w:val="-14"/>
          <w:sz w:val="28"/>
          <w:szCs w:val="28"/>
        </w:rPr>
        <w:t xml:space="preserve">аналитической, консультационной </w:t>
      </w:r>
      <w:r w:rsidR="00480AB6" w:rsidRPr="00FD0AE9">
        <w:rPr>
          <w:rFonts w:ascii="Times New Roman" w:hAnsi="Times New Roman"/>
          <w:spacing w:val="-10"/>
          <w:sz w:val="28"/>
          <w:szCs w:val="28"/>
        </w:rPr>
        <w:t xml:space="preserve">и </w:t>
      </w:r>
      <w:r w:rsidR="00480AB6" w:rsidRPr="00FD0AE9">
        <w:rPr>
          <w:rFonts w:ascii="Times New Roman" w:hAnsi="Times New Roman"/>
          <w:spacing w:val="-14"/>
          <w:sz w:val="28"/>
          <w:szCs w:val="28"/>
        </w:rPr>
        <w:t xml:space="preserve">организационной </w:t>
      </w:r>
      <w:r w:rsidR="00480AB6" w:rsidRPr="00FD0AE9">
        <w:rPr>
          <w:rFonts w:ascii="Times New Roman" w:hAnsi="Times New Roman"/>
          <w:spacing w:val="-18"/>
          <w:sz w:val="28"/>
          <w:szCs w:val="28"/>
        </w:rPr>
        <w:t xml:space="preserve">поддержки </w:t>
      </w:r>
      <w:r w:rsidR="00480AB6" w:rsidRPr="00FD0AE9">
        <w:rPr>
          <w:rFonts w:ascii="Times New Roman" w:hAnsi="Times New Roman"/>
          <w:spacing w:val="3"/>
          <w:sz w:val="28"/>
          <w:szCs w:val="28"/>
        </w:rPr>
        <w:t>внешнеэкономической деятельности субъектов малого и среднего</w:t>
      </w:r>
      <w:r w:rsidR="00480AB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20F9E">
        <w:rPr>
          <w:rFonts w:ascii="Times New Roman" w:hAnsi="Times New Roman"/>
          <w:spacing w:val="-8"/>
          <w:sz w:val="28"/>
          <w:szCs w:val="28"/>
        </w:rPr>
        <w:t>предпринимательства</w:t>
      </w:r>
      <w:r w:rsidR="00120F9E" w:rsidRPr="00120F9E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120F9E">
        <w:rPr>
          <w:rFonts w:ascii="Times New Roman" w:hAnsi="Times New Roman"/>
          <w:spacing w:val="-10"/>
          <w:sz w:val="28"/>
          <w:szCs w:val="28"/>
        </w:rPr>
        <w:t>Еврейской автономной области</w:t>
      </w:r>
      <w:r w:rsidR="00120F9E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480AB6" w:rsidRPr="00FD0AE9">
        <w:rPr>
          <w:rFonts w:ascii="Times New Roman" w:hAnsi="Times New Roman"/>
          <w:spacing w:val="-8"/>
          <w:sz w:val="28"/>
          <w:szCs w:val="28"/>
        </w:rPr>
        <w:t xml:space="preserve">содействие привлечению инвестиций </w:t>
      </w:r>
      <w:r w:rsidR="00480AB6" w:rsidRPr="00FD0AE9">
        <w:rPr>
          <w:rFonts w:ascii="Times New Roman" w:hAnsi="Times New Roman"/>
          <w:spacing w:val="-10"/>
          <w:sz w:val="28"/>
          <w:szCs w:val="28"/>
        </w:rPr>
        <w:t xml:space="preserve">и выходу экспортно ориентированным </w:t>
      </w:r>
      <w:r w:rsidR="00120F9E">
        <w:rPr>
          <w:rFonts w:ascii="Times New Roman" w:hAnsi="Times New Roman"/>
          <w:spacing w:val="-10"/>
          <w:sz w:val="28"/>
          <w:szCs w:val="28"/>
        </w:rPr>
        <w:t>субъектов малого и среднего предпринимательства Еврейской автономной области</w:t>
      </w:r>
      <w:r w:rsidR="00480AB6" w:rsidRPr="00FD0AE9">
        <w:rPr>
          <w:rFonts w:ascii="Times New Roman" w:hAnsi="Times New Roman"/>
          <w:spacing w:val="-10"/>
          <w:sz w:val="28"/>
          <w:szCs w:val="28"/>
        </w:rPr>
        <w:t xml:space="preserve"> на международные рынки.</w:t>
      </w:r>
    </w:p>
    <w:sectPr w:rsidR="00F44B3D" w:rsidSect="00F4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80AB6"/>
    <w:rsid w:val="00120F9E"/>
    <w:rsid w:val="00445836"/>
    <w:rsid w:val="00480AB6"/>
    <w:rsid w:val="00F4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Сацук</dc:creator>
  <cp:lastModifiedBy>Александр Сацук</cp:lastModifiedBy>
  <cp:revision>1</cp:revision>
  <dcterms:created xsi:type="dcterms:W3CDTF">2019-04-29T01:59:00Z</dcterms:created>
  <dcterms:modified xsi:type="dcterms:W3CDTF">2019-04-29T02:07:00Z</dcterms:modified>
</cp:coreProperties>
</file>