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FC90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b/>
          <w:bCs/>
          <w:color w:val="auto"/>
          <w:sz w:val="24"/>
          <w:szCs w:val="24"/>
          <w:lang w:eastAsia="ru-RU"/>
        </w:rPr>
        <w:t>Согласие субъекта персональных данных</w:t>
      </w:r>
    </w:p>
    <w:p w14:paraId="1052F3DC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b/>
          <w:bCs/>
          <w:color w:val="auto"/>
          <w:sz w:val="24"/>
          <w:szCs w:val="24"/>
          <w:lang w:eastAsia="ru-RU"/>
        </w:rPr>
        <w:t>на обработку персональных данных</w:t>
      </w:r>
    </w:p>
    <w:p w14:paraId="596206B4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20A801AE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Я,___________________________________________________________________________, паспорт серия _______ № _______________ выдан «_____» _______________________ г. _____________________________________________________________________________, зарегистрированный(ая) по адресу: _______________________________________________</w:t>
      </w:r>
    </w:p>
    <w:p w14:paraId="68554554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_____________________________________________________________________________</w:t>
      </w:r>
    </w:p>
    <w:p w14:paraId="2A518E8B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адрес электронной почты/телефон/почтовый адрес (хотя бы одно из перечисленного): _____________________________________________________________________________</w:t>
      </w:r>
    </w:p>
    <w:p w14:paraId="15D63AF9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0"/>
          <w:szCs w:val="20"/>
          <w:lang w:eastAsia="ru-RU"/>
        </w:rPr>
      </w:pPr>
    </w:p>
    <w:p w14:paraId="56A11914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 xml:space="preserve">свободно, своей волей и в своем интересе в соответствии с требованиями Федерального закона от 27 июля 2006 г. № 152-ФЗ «О персональных данных» даю согласие уполномоченным должностным лицам </w:t>
      </w:r>
      <w:r w:rsidRPr="006A738C">
        <w:rPr>
          <w:rFonts w:eastAsia="Times New Roman"/>
          <w:b/>
          <w:bCs/>
          <w:color w:val="auto"/>
          <w:sz w:val="24"/>
          <w:szCs w:val="24"/>
          <w:lang w:eastAsia="ru-RU"/>
        </w:rPr>
        <w:t>НКО Фонд «Инвестиционное агентство ЕАО»</w:t>
      </w:r>
      <w:r w:rsidRPr="006A738C">
        <w:rPr>
          <w:rFonts w:eastAsia="Times New Roman"/>
          <w:color w:val="auto"/>
          <w:sz w:val="24"/>
          <w:szCs w:val="24"/>
          <w:lang w:eastAsia="ru-RU"/>
        </w:rPr>
        <w:t>, адрес: 679016, Еврейская автономная область, г. Биробиджан, проспект 60-летия СССР,</w:t>
      </w:r>
      <w:r w:rsidRPr="006A738C">
        <w:rPr>
          <w:rFonts w:eastAsia="Times New Roman"/>
          <w:color w:val="auto"/>
          <w:sz w:val="24"/>
          <w:szCs w:val="24"/>
          <w:lang w:eastAsia="ru-RU"/>
        </w:rPr>
        <w:br/>
        <w:t>д. 12 «а» (далее – Оператор), на обработку* следующих персональных данных:</w:t>
      </w:r>
    </w:p>
    <w:p w14:paraId="7D4BFE10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ФИО; дата рождения; место рождения; контактные телефоны (или иной вид связи); ИНН; должность; фотография; адрес регистрации; данные документа, удостоверяющего личность; наименование органа, выдавшего документ, удостоверяющий личность; код подразделения органа, выдавшего документ, удостоверяющий личность; дата выдачи документа, удостоверяющего личность; адрес проживания; дата регистрации по месту жительства; адрес электронной почты; иные сведения,</w:t>
      </w:r>
    </w:p>
    <w:p w14:paraId="675E97EF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в целях оказания государственных услуг, оформления договорных отношений в соответствии с законодательством Российской Федерации, ведения основной деятельности, реализации уставных задач, осуществления и выполнения возложенных законодательством Российской Федерации на Фонд функций, полномочий и обязанностей;</w:t>
      </w:r>
    </w:p>
    <w:p w14:paraId="32F789DC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от 27 июля 2006 г. № 152-ФЗ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5D709530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Согласие на обработку персональных данных действует бессрочно с даты подписания. Согласие может быть досрочно отозвано путем подачи письменного заявления в адрес Оператора.</w:t>
      </w:r>
    </w:p>
    <w:p w14:paraId="43182B3A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4"/>
          <w:szCs w:val="24"/>
          <w:lang w:eastAsia="ru-RU"/>
        </w:rPr>
      </w:pPr>
      <w:r w:rsidRPr="006A738C">
        <w:rPr>
          <w:rFonts w:eastAsia="Times New Roman"/>
          <w:color w:val="auto"/>
          <w:sz w:val="24"/>
          <w:szCs w:val="24"/>
          <w:lang w:eastAsia="ru-RU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пп.2-10 ч.2 ст.10 Федерального закона от</w:t>
      </w:r>
      <w:r w:rsidRPr="006A738C">
        <w:rPr>
          <w:rFonts w:eastAsia="Times New Roman"/>
          <w:color w:val="auto"/>
          <w:sz w:val="24"/>
          <w:szCs w:val="24"/>
          <w:lang w:eastAsia="ru-RU"/>
        </w:rPr>
        <w:br/>
        <w:t>27 июля 2006 г. № 152-ФЗ «О персональных данных».</w:t>
      </w:r>
    </w:p>
    <w:p w14:paraId="113F3347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049"/>
        <w:gridCol w:w="3049"/>
        <w:gridCol w:w="3047"/>
      </w:tblGrid>
      <w:tr w:rsidR="003632B2" w:rsidRPr="006A738C" w14:paraId="64EB6E0B" w14:textId="77777777" w:rsidTr="00D51577">
        <w:trPr>
          <w:trHeight w:val="91"/>
        </w:trPr>
        <w:tc>
          <w:tcPr>
            <w:tcW w:w="1667" w:type="pct"/>
            <w:vAlign w:val="bottom"/>
          </w:tcPr>
          <w:p w14:paraId="409EF127" w14:textId="77777777" w:rsidR="003632B2" w:rsidRPr="006A738C" w:rsidRDefault="003632B2" w:rsidP="00D51577">
            <w:pPr>
              <w:ind w:firstLine="0"/>
              <w:jc w:val="center"/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</w:pPr>
            <w:r w:rsidRPr="006A738C"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  <w:t>_________________________________</w:t>
            </w:r>
          </w:p>
        </w:tc>
        <w:tc>
          <w:tcPr>
            <w:tcW w:w="1667" w:type="pct"/>
            <w:vAlign w:val="bottom"/>
          </w:tcPr>
          <w:p w14:paraId="2C962E26" w14:textId="77777777" w:rsidR="003632B2" w:rsidRPr="006A738C" w:rsidRDefault="003632B2" w:rsidP="00D51577">
            <w:pPr>
              <w:ind w:firstLine="0"/>
              <w:jc w:val="center"/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</w:pPr>
            <w:r w:rsidRPr="006A738C"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  <w:t>_________________________________</w:t>
            </w:r>
          </w:p>
        </w:tc>
        <w:tc>
          <w:tcPr>
            <w:tcW w:w="1667" w:type="pct"/>
            <w:vAlign w:val="bottom"/>
          </w:tcPr>
          <w:p w14:paraId="18753E80" w14:textId="77777777" w:rsidR="003632B2" w:rsidRPr="006A738C" w:rsidRDefault="003632B2" w:rsidP="00D51577">
            <w:pPr>
              <w:ind w:firstLine="0"/>
              <w:jc w:val="center"/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</w:pPr>
            <w:r w:rsidRPr="006A738C">
              <w:rPr>
                <w:rFonts w:eastAsia="Times New Roman"/>
                <w:color w:val="auto"/>
                <w:sz w:val="22"/>
                <w:szCs w:val="22"/>
                <w:vertAlign w:val="superscript"/>
                <w:lang w:eastAsia="ru-RU"/>
              </w:rPr>
              <w:t>_________________________________</w:t>
            </w:r>
          </w:p>
        </w:tc>
      </w:tr>
      <w:tr w:rsidR="003632B2" w:rsidRPr="006A738C" w14:paraId="407DECB0" w14:textId="77777777" w:rsidTr="00D51577">
        <w:trPr>
          <w:trHeight w:val="33"/>
        </w:trPr>
        <w:tc>
          <w:tcPr>
            <w:tcW w:w="1667" w:type="pct"/>
          </w:tcPr>
          <w:p w14:paraId="36E98905" w14:textId="77777777" w:rsidR="003632B2" w:rsidRPr="006A738C" w:rsidRDefault="003632B2" w:rsidP="00D51577">
            <w:pPr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6A738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667" w:type="pct"/>
          </w:tcPr>
          <w:p w14:paraId="383A434F" w14:textId="77777777" w:rsidR="003632B2" w:rsidRPr="006A738C" w:rsidRDefault="003632B2" w:rsidP="00D51577">
            <w:pPr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6A738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</w:tcPr>
          <w:p w14:paraId="2E34F3E9" w14:textId="77777777" w:rsidR="003632B2" w:rsidRPr="006A738C" w:rsidRDefault="003632B2" w:rsidP="00D51577">
            <w:pPr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6A738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39EDFADF" w14:textId="77777777" w:rsidR="003632B2" w:rsidRPr="006A738C" w:rsidRDefault="003632B2" w:rsidP="003632B2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color w:val="auto"/>
          <w:sz w:val="20"/>
          <w:szCs w:val="20"/>
          <w:lang w:eastAsia="ru-RU"/>
        </w:rPr>
      </w:pPr>
    </w:p>
    <w:p w14:paraId="105DF52A" w14:textId="79BE1C2B" w:rsidR="003E0B0A" w:rsidRDefault="003632B2" w:rsidP="003632B2">
      <w:r w:rsidRPr="006A738C">
        <w:rPr>
          <w:rFonts w:eastAsia="Times New Roman"/>
          <w:color w:val="auto"/>
          <w:sz w:val="20"/>
          <w:szCs w:val="20"/>
          <w:lang w:eastAsia="ru-RU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в том числе вышестоящим органам исполнительной власти и иным контрольным (надзорным) органам, блокирование, удаление, уничтожение.</w:t>
      </w:r>
    </w:p>
    <w:sectPr w:rsidR="003E0B0A" w:rsidSect="004935AD"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EA"/>
    <w:rsid w:val="003632B2"/>
    <w:rsid w:val="003E0B0A"/>
    <w:rsid w:val="004935AD"/>
    <w:rsid w:val="009144EA"/>
    <w:rsid w:val="00D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8A1C"/>
  <w15:chartTrackingRefBased/>
  <w15:docId w15:val="{56B2978B-4151-4A77-923B-A5EB1557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2</cp:revision>
  <dcterms:created xsi:type="dcterms:W3CDTF">2023-02-13T01:55:00Z</dcterms:created>
  <dcterms:modified xsi:type="dcterms:W3CDTF">2023-02-13T01:55:00Z</dcterms:modified>
</cp:coreProperties>
</file>